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06D" w:rsidRPr="00B74CF6" w:rsidRDefault="00B74CF6">
      <w:pPr>
        <w:pStyle w:val="Heading1"/>
        <w:rPr>
          <w:sz w:val="32"/>
          <w:szCs w:val="32"/>
        </w:rPr>
      </w:pPr>
      <w:r w:rsidRPr="00B74CF6">
        <w:rPr>
          <w:sz w:val="32"/>
          <w:szCs w:val="32"/>
        </w:rPr>
        <w:t>Sample Records Transfer Policy</w:t>
      </w:r>
    </w:p>
    <w:p w:rsidR="00AA506D" w:rsidRDefault="00B74CF6">
      <w:r>
        <w:t>Effective Date: ___January 2025____</w:t>
      </w:r>
    </w:p>
    <w:p w:rsidR="00AA506D" w:rsidRDefault="00B74CF6">
      <w:r>
        <w:t xml:space="preserve">Approved </w:t>
      </w:r>
      <w:proofErr w:type="gramStart"/>
      <w:r>
        <w:t>By</w:t>
      </w:r>
      <w:proofErr w:type="gramEnd"/>
      <w:r>
        <w:t>: __Chief Librarian____</w:t>
      </w:r>
    </w:p>
    <w:p w:rsidR="00AA506D" w:rsidRDefault="00AA506D"/>
    <w:p w:rsidR="00AA506D" w:rsidRDefault="00B74CF6">
      <w:pPr>
        <w:pStyle w:val="Heading2"/>
      </w:pPr>
      <w:r>
        <w:t>1. Purpose</w:t>
      </w:r>
    </w:p>
    <w:p w:rsidR="00AA506D" w:rsidRDefault="00B74CF6">
      <w:r>
        <w:t xml:space="preserve">This policy provides guidelines to ensure that all records are transferred between officers, departments, or storage locations in a </w:t>
      </w:r>
      <w:r>
        <w:t>consistent, secure, and traceable manner. It aims to protect the integrity, confidentiality, and accessibility of organizational records throughout their lifecycle.</w:t>
      </w:r>
    </w:p>
    <w:p w:rsidR="00AA506D" w:rsidRDefault="00B74CF6">
      <w:pPr>
        <w:pStyle w:val="Heading2"/>
      </w:pPr>
      <w:r>
        <w:t>2. Scope</w:t>
      </w:r>
    </w:p>
    <w:p w:rsidR="00AA506D" w:rsidRDefault="00B74CF6">
      <w:r>
        <w:t>This policy applies to all staff involved in the management, custody, or use of or</w:t>
      </w:r>
      <w:r>
        <w:t>ganizational records, regardless of format (paper or electronic).</w:t>
      </w:r>
    </w:p>
    <w:p w:rsidR="00AA506D" w:rsidRDefault="00B74CF6">
      <w:pPr>
        <w:pStyle w:val="Heading2"/>
      </w:pPr>
      <w:r>
        <w:t>3. Policy Statement</w:t>
      </w:r>
    </w:p>
    <w:p w:rsidR="00AA506D" w:rsidRDefault="00B74CF6">
      <w:r>
        <w:t>All records shall be transferred in accordance with approved procedures to maintain accountability and ensure that records are available to authorized personnel when requ</w:t>
      </w:r>
      <w:r>
        <w:t>ired for action, reference, or archival purposes.</w:t>
      </w:r>
    </w:p>
    <w:p w:rsidR="00AA506D" w:rsidRDefault="00B74CF6">
      <w:pPr>
        <w:pStyle w:val="Heading2"/>
      </w:pPr>
      <w:r>
        <w:t>4. Responsibilities</w:t>
      </w:r>
    </w:p>
    <w:p w:rsidR="00AA506D" w:rsidRDefault="00B74CF6">
      <w:r>
        <w:t>Originating Officer:</w:t>
      </w:r>
      <w:r>
        <w:br/>
        <w:t>- Prepares records for transfer and ensures completeness and accuracy.</w:t>
      </w:r>
      <w:r>
        <w:br/>
        <w:t>- Completes a Records Transfer Form indicating record details and destination.</w:t>
      </w:r>
      <w:r>
        <w:br/>
      </w:r>
      <w:r>
        <w:br/>
        <w:t>Receiving Offi</w:t>
      </w:r>
      <w:r>
        <w:t>cer:</w:t>
      </w:r>
      <w:r>
        <w:br/>
        <w:t>- Verifies receipt of records and signs the transfer form as acknowledgment.</w:t>
      </w:r>
      <w:r>
        <w:br/>
        <w:t>- Ensures proper filing and accessibility of received records.</w:t>
      </w:r>
      <w:r>
        <w:br/>
      </w:r>
      <w:r>
        <w:br/>
        <w:t>Records Officer / Registry:</w:t>
      </w:r>
      <w:r>
        <w:br/>
        <w:t>- Monitors and records all transfers in the records tracking register.</w:t>
      </w:r>
      <w:r>
        <w:br/>
        <w:t>- Ensures c</w:t>
      </w:r>
      <w:r>
        <w:t>ompliance with this policy.</w:t>
      </w:r>
    </w:p>
    <w:p w:rsidR="00AA506D" w:rsidRDefault="00B74CF6">
      <w:pPr>
        <w:pStyle w:val="Heading2"/>
      </w:pPr>
      <w:r>
        <w:t>5. Transfer Procedures</w:t>
      </w:r>
    </w:p>
    <w:p w:rsidR="00AA506D" w:rsidRDefault="00B74CF6">
      <w:r>
        <w:t>1. Identify records ready for transfer based on activity or retention requirements.</w:t>
      </w:r>
      <w:r>
        <w:br/>
        <w:t>2. Complete a Records Transfer Form specifying file title, reference number, and transfer date.</w:t>
      </w:r>
      <w:r>
        <w:br/>
        <w:t>3. Obtain authorization f</w:t>
      </w:r>
      <w:r>
        <w:t>rom the responsible officer or department head.</w:t>
      </w:r>
      <w:r>
        <w:br/>
        <w:t>4. Transfer records securely to the receiving officer or registry.</w:t>
      </w:r>
      <w:r>
        <w:br/>
        <w:t>5. Update the records tracking system or register to reflect the transfer.</w:t>
      </w:r>
    </w:p>
    <w:p w:rsidR="00AA506D" w:rsidRDefault="00B74CF6">
      <w:pPr>
        <w:pStyle w:val="Heading2"/>
      </w:pPr>
      <w:r>
        <w:lastRenderedPageBreak/>
        <w:t>6. Confidentiality and Security</w:t>
      </w:r>
    </w:p>
    <w:p w:rsidR="00AA506D" w:rsidRDefault="00B74CF6">
      <w:r>
        <w:t>All transfers must protect the con</w:t>
      </w:r>
      <w:r>
        <w:t>fidentiality and integrity of records. Sensitive records should be transferred in sealed envelopes or secure folders and logged appropriately. Unauthorized access or disclosure is prohibited.</w:t>
      </w:r>
    </w:p>
    <w:p w:rsidR="00AA506D" w:rsidRDefault="00B74CF6">
      <w:pPr>
        <w:pStyle w:val="Heading2"/>
      </w:pPr>
      <w:r>
        <w:t>7. Types of Transfer</w:t>
      </w:r>
    </w:p>
    <w:p w:rsidR="00AA506D" w:rsidRDefault="00B74CF6">
      <w:r>
        <w:t>• Perpetual (Continuous): Conducted as soon</w:t>
      </w:r>
      <w:r>
        <w:t xml:space="preserve"> as action on a record is completed.</w:t>
      </w:r>
      <w:r>
        <w:br/>
        <w:t>• Periodic (Scheduled): Conducted at defined intervals, such as monthly or annually.</w:t>
      </w:r>
    </w:p>
    <w:p w:rsidR="00AA506D" w:rsidRDefault="00B74CF6">
      <w:pPr>
        <w:pStyle w:val="Heading2"/>
      </w:pPr>
      <w:r>
        <w:t>8. Non-Compliance</w:t>
      </w:r>
    </w:p>
    <w:p w:rsidR="00AA506D" w:rsidRDefault="00B74CF6">
      <w:r>
        <w:t>Failure to adhere to this policy may result in disciplinary action and compromise organizational accountability.</w:t>
      </w:r>
    </w:p>
    <w:p w:rsidR="00AA506D" w:rsidRDefault="00B74CF6">
      <w:pPr>
        <w:pStyle w:val="Heading2"/>
      </w:pPr>
      <w:r>
        <w:t xml:space="preserve">9. </w:t>
      </w:r>
      <w:r>
        <w:t>Review</w:t>
      </w:r>
    </w:p>
    <w:p w:rsidR="00AA506D" w:rsidRDefault="00B74CF6">
      <w:r>
        <w:t>This policy shall be reviewed every two years or when significant changes occur in record management practices.</w:t>
      </w:r>
    </w:p>
    <w:p w:rsidR="00AA506D" w:rsidRDefault="00B74CF6">
      <w:r>
        <w:br/>
        <w:t xml:space="preserve">Prepared </w:t>
      </w:r>
      <w:proofErr w:type="gramStart"/>
      <w:r>
        <w:t>By</w:t>
      </w:r>
      <w:proofErr w:type="gramEnd"/>
      <w:r>
        <w:t>: ____</w:t>
      </w:r>
      <w:proofErr w:type="spellStart"/>
      <w:r>
        <w:t>Ondiso</w:t>
      </w:r>
      <w:proofErr w:type="spellEnd"/>
      <w:r>
        <w:t xml:space="preserve"> </w:t>
      </w:r>
      <w:proofErr w:type="spellStart"/>
      <w:r>
        <w:t>Aguta</w:t>
      </w:r>
      <w:proofErr w:type="spellEnd"/>
      <w:r>
        <w:t>____</w:t>
      </w:r>
    </w:p>
    <w:p w:rsidR="00AA506D" w:rsidRDefault="00B74CF6">
      <w:r>
        <w:t>Position: ____Librarian______</w:t>
      </w:r>
    </w:p>
    <w:p w:rsidR="00AA506D" w:rsidRDefault="00B74CF6">
      <w:r>
        <w:t>Date: ____27/11/2024____</w:t>
      </w:r>
    </w:p>
    <w:p w:rsidR="00AA506D" w:rsidRDefault="00B74CF6">
      <w:r>
        <w:br/>
        <w:t>A</w:t>
      </w:r>
      <w:r>
        <w:t xml:space="preserve">pproved </w:t>
      </w:r>
      <w:proofErr w:type="gramStart"/>
      <w:r>
        <w:t>By</w:t>
      </w:r>
      <w:proofErr w:type="gramEnd"/>
      <w:r>
        <w:t>: ______</w:t>
      </w:r>
      <w:proofErr w:type="spellStart"/>
      <w:r>
        <w:t>Monallissa</w:t>
      </w:r>
      <w:proofErr w:type="spellEnd"/>
      <w:r>
        <w:t xml:space="preserve"> Chap______</w:t>
      </w:r>
    </w:p>
    <w:p w:rsidR="00AA506D" w:rsidRDefault="00B74CF6">
      <w:r>
        <w:t>Position: _________Chief Librarian______</w:t>
      </w:r>
    </w:p>
    <w:p w:rsidR="00AA506D" w:rsidRDefault="00B74CF6">
      <w:r>
        <w:t>Date: ________16/12/2024__</w:t>
      </w:r>
      <w:bookmarkStart w:id="0" w:name="_GoBack"/>
      <w:bookmarkEnd w:id="0"/>
    </w:p>
    <w:sectPr w:rsidR="00AA506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AA506D"/>
    <w:rsid w:val="00B47730"/>
    <w:rsid w:val="00B74CF6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56B86E"/>
  <w14:defaultImageDpi w14:val="300"/>
  <w15:docId w15:val="{04274BFB-7932-45F8-940C-B82F60C73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1B9DA18-5C26-41C7-8C31-7DA815B27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2025-10-21T01:38:00Z</dcterms:created>
  <dcterms:modified xsi:type="dcterms:W3CDTF">2025-10-21T01:38:00Z</dcterms:modified>
  <cp:category/>
</cp:coreProperties>
</file>